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D9F6" w14:textId="77777777" w:rsidR="00D92AF5" w:rsidRPr="00D92AF5" w:rsidRDefault="00D92AF5" w:rsidP="00D92AF5">
      <w:pPr>
        <w:spacing w:after="0" w:line="259" w:lineRule="auto"/>
        <w:ind w:left="368"/>
        <w:rPr>
          <w:rFonts w:ascii="Arial" w:eastAsia="Arial" w:hAnsi="Arial" w:cs="Arial"/>
          <w:color w:val="000000"/>
          <w:sz w:val="22"/>
        </w:rPr>
      </w:pPr>
    </w:p>
    <w:p w14:paraId="23635E0D" w14:textId="77777777" w:rsidR="00D92AF5" w:rsidRPr="00D92AF5" w:rsidRDefault="00D92AF5" w:rsidP="00D92AF5">
      <w:pPr>
        <w:spacing w:after="20" w:line="259" w:lineRule="auto"/>
        <w:ind w:left="14"/>
        <w:jc w:val="center"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b/>
          <w:color w:val="000000"/>
          <w:sz w:val="22"/>
          <w:u w:val="single" w:color="000000"/>
        </w:rPr>
        <w:t>ERIE COUNTY DIVERSITY, EQUITY AND INCLUSION COMMISSION</w:t>
      </w:r>
    </w:p>
    <w:p w14:paraId="361BEE97" w14:textId="77777777" w:rsidR="00D92AF5" w:rsidRPr="00D92AF5" w:rsidRDefault="00D92AF5" w:rsidP="00D92AF5">
      <w:pPr>
        <w:spacing w:after="0" w:line="259" w:lineRule="auto"/>
        <w:ind w:left="1203"/>
        <w:jc w:val="center"/>
        <w:rPr>
          <w:rFonts w:ascii="Arial" w:eastAsia="Arial" w:hAnsi="Arial" w:cs="Arial"/>
          <w:color w:val="000000"/>
          <w:sz w:val="22"/>
        </w:rPr>
      </w:pPr>
    </w:p>
    <w:p w14:paraId="689CF6D6" w14:textId="77777777" w:rsidR="00D92AF5" w:rsidRPr="00D92AF5" w:rsidRDefault="00D92AF5" w:rsidP="00D92AF5">
      <w:pPr>
        <w:spacing w:after="0" w:line="259" w:lineRule="auto"/>
        <w:ind w:left="846" w:right="2" w:hanging="10"/>
        <w:jc w:val="center"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>Meeting Agenda</w:t>
      </w:r>
    </w:p>
    <w:p w14:paraId="68B663BB" w14:textId="57082047" w:rsidR="00D92AF5" w:rsidRPr="00D92AF5" w:rsidRDefault="00D92AF5" w:rsidP="00D92AF5">
      <w:pPr>
        <w:spacing w:after="0" w:line="259" w:lineRule="auto"/>
        <w:ind w:left="846" w:right="3" w:hanging="10"/>
        <w:jc w:val="center"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 xml:space="preserve">Thursday, </w:t>
      </w:r>
      <w:r>
        <w:rPr>
          <w:rFonts w:ascii="Arial" w:eastAsia="Arial" w:hAnsi="Arial" w:cs="Arial"/>
          <w:color w:val="000000"/>
          <w:sz w:val="22"/>
        </w:rPr>
        <w:t>September</w:t>
      </w:r>
      <w:r w:rsidRPr="00D92AF5">
        <w:rPr>
          <w:rFonts w:ascii="Arial" w:eastAsia="Arial" w:hAnsi="Arial" w:cs="Arial"/>
          <w:color w:val="000000"/>
          <w:sz w:val="22"/>
        </w:rPr>
        <w:t xml:space="preserve"> 1</w:t>
      </w:r>
      <w:r>
        <w:rPr>
          <w:rFonts w:ascii="Arial" w:eastAsia="Arial" w:hAnsi="Arial" w:cs="Arial"/>
          <w:color w:val="000000"/>
          <w:sz w:val="22"/>
        </w:rPr>
        <w:t>8</w:t>
      </w:r>
      <w:r w:rsidRPr="00D92AF5">
        <w:rPr>
          <w:rFonts w:ascii="Arial" w:eastAsia="Arial" w:hAnsi="Arial" w:cs="Arial"/>
          <w:color w:val="000000"/>
          <w:sz w:val="22"/>
        </w:rPr>
        <w:t>, 2025- 6:00 P.M.</w:t>
      </w:r>
    </w:p>
    <w:p w14:paraId="381CDDAB" w14:textId="77777777" w:rsidR="00D92AF5" w:rsidRPr="00D92AF5" w:rsidRDefault="00D92AF5" w:rsidP="00D92AF5">
      <w:pPr>
        <w:spacing w:after="0" w:line="259" w:lineRule="auto"/>
        <w:ind w:left="846" w:right="4" w:hanging="10"/>
        <w:jc w:val="center"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>Diverse Erie Headquarters</w:t>
      </w:r>
    </w:p>
    <w:p w14:paraId="4670AFB4" w14:textId="77777777" w:rsidR="00D92AF5" w:rsidRPr="00D92AF5" w:rsidRDefault="00D92AF5" w:rsidP="00D92AF5">
      <w:pPr>
        <w:spacing w:after="0" w:line="259" w:lineRule="auto"/>
        <w:ind w:left="846" w:right="9" w:hanging="10"/>
        <w:jc w:val="center"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>208 E Bayfront Parkway, Suite 104, Erie, PA 16507</w:t>
      </w:r>
    </w:p>
    <w:p w14:paraId="6C116A46" w14:textId="77777777" w:rsidR="00D92AF5" w:rsidRPr="00D92AF5" w:rsidRDefault="00D92AF5" w:rsidP="00D92AF5">
      <w:pPr>
        <w:spacing w:after="38" w:line="259" w:lineRule="auto"/>
        <w:ind w:left="1203"/>
        <w:jc w:val="center"/>
        <w:rPr>
          <w:rFonts w:ascii="Arial" w:eastAsia="Arial" w:hAnsi="Arial" w:cs="Arial"/>
          <w:color w:val="000000"/>
          <w:sz w:val="22"/>
        </w:rPr>
      </w:pPr>
    </w:p>
    <w:p w14:paraId="7326F01E" w14:textId="77777777" w:rsidR="00D92AF5" w:rsidRPr="00D92AF5" w:rsidRDefault="00D92AF5" w:rsidP="00D92AF5">
      <w:pPr>
        <w:spacing w:after="38" w:line="259" w:lineRule="auto"/>
        <w:ind w:left="846" w:hanging="10"/>
        <w:jc w:val="center"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>Join Zoom Meeting</w:t>
      </w:r>
    </w:p>
    <w:p w14:paraId="37D6B64B" w14:textId="77777777" w:rsidR="00D92AF5" w:rsidRPr="00D92AF5" w:rsidRDefault="00D92AF5" w:rsidP="00D92AF5">
      <w:pPr>
        <w:spacing w:after="16" w:line="259" w:lineRule="auto"/>
        <w:ind w:left="1215"/>
        <w:jc w:val="center"/>
        <w:rPr>
          <w:rFonts w:ascii="Arial" w:eastAsia="Arial" w:hAnsi="Arial" w:cs="Arial"/>
          <w:color w:val="000000"/>
          <w:sz w:val="22"/>
        </w:rPr>
      </w:pPr>
      <w:hyperlink r:id="rId7">
        <w:r w:rsidRPr="00D92AF5">
          <w:rPr>
            <w:rFonts w:ascii="Arial" w:eastAsia="Arial" w:hAnsi="Arial" w:cs="Arial"/>
            <w:color w:val="0563C1"/>
            <w:sz w:val="22"/>
            <w:u w:val="single" w:color="0563C1"/>
          </w:rPr>
          <w:t>https://us02web.zoom.us/j/87152292636?pwd=0GJpE8rdgCam7gy7TDjrPuIaCi6yLn</w:t>
        </w:r>
      </w:hyperlink>
      <w:hyperlink r:id="rId8">
        <w:r w:rsidRPr="00D92AF5">
          <w:rPr>
            <w:rFonts w:ascii="Arial" w:eastAsia="Arial" w:hAnsi="Arial" w:cs="Arial"/>
            <w:color w:val="0563C1"/>
            <w:sz w:val="22"/>
            <w:u w:val="single" w:color="0563C1"/>
          </w:rPr>
          <w:t>.</w:t>
        </w:r>
      </w:hyperlink>
      <w:hyperlink r:id="rId9">
        <w:r w:rsidRPr="00D92AF5">
          <w:rPr>
            <w:rFonts w:ascii="Arial" w:eastAsia="Arial" w:hAnsi="Arial" w:cs="Arial"/>
            <w:color w:val="0563C1"/>
            <w:sz w:val="22"/>
            <w:u w:val="single" w:color="0563C1"/>
          </w:rPr>
          <w:t>1</w:t>
        </w:r>
      </w:hyperlink>
      <w:hyperlink r:id="rId10">
        <w:r w:rsidRPr="00D92AF5">
          <w:rPr>
            <w:rFonts w:ascii="Arial" w:eastAsia="Arial" w:hAnsi="Arial" w:cs="Arial"/>
            <w:color w:val="000000"/>
            <w:sz w:val="22"/>
          </w:rPr>
          <w:t xml:space="preserve">   </w:t>
        </w:r>
      </w:hyperlink>
    </w:p>
    <w:p w14:paraId="431C3DC7" w14:textId="77777777" w:rsidR="00D92AF5" w:rsidRPr="00D92AF5" w:rsidRDefault="00D92AF5" w:rsidP="00D92AF5">
      <w:pPr>
        <w:spacing w:after="35" w:line="259" w:lineRule="auto"/>
        <w:ind w:left="1203"/>
        <w:jc w:val="center"/>
        <w:rPr>
          <w:rFonts w:ascii="Arial" w:eastAsia="Arial" w:hAnsi="Arial" w:cs="Arial"/>
          <w:color w:val="000000"/>
          <w:sz w:val="22"/>
        </w:rPr>
      </w:pPr>
    </w:p>
    <w:p w14:paraId="2D7ACFAA" w14:textId="77777777" w:rsidR="00D92AF5" w:rsidRPr="00D92AF5" w:rsidRDefault="00D92AF5" w:rsidP="00D92AF5">
      <w:pPr>
        <w:spacing w:after="33" w:line="259" w:lineRule="auto"/>
        <w:ind w:left="4674" w:right="2210" w:hanging="415"/>
        <w:jc w:val="center"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 xml:space="preserve">Meeting ID: 871 5229 2636  </w:t>
      </w:r>
    </w:p>
    <w:p w14:paraId="5B7D7476" w14:textId="77777777" w:rsidR="00D92AF5" w:rsidRPr="00D92AF5" w:rsidRDefault="00D92AF5" w:rsidP="00D92AF5">
      <w:pPr>
        <w:spacing w:after="33" w:line="259" w:lineRule="auto"/>
        <w:ind w:left="4674" w:right="2210" w:hanging="415"/>
        <w:jc w:val="center"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 xml:space="preserve"> Passcode: 071731</w:t>
      </w:r>
    </w:p>
    <w:p w14:paraId="76E9CC8C" w14:textId="77777777" w:rsidR="00D92AF5" w:rsidRPr="00D92AF5" w:rsidRDefault="00D92AF5" w:rsidP="00D92AF5">
      <w:pPr>
        <w:spacing w:after="38" w:line="259" w:lineRule="auto"/>
        <w:ind w:left="1203"/>
        <w:jc w:val="center"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 xml:space="preserve">   </w:t>
      </w:r>
    </w:p>
    <w:p w14:paraId="02591677" w14:textId="77777777" w:rsidR="00D92AF5" w:rsidRPr="00D92AF5" w:rsidRDefault="00D92AF5" w:rsidP="00D92AF5">
      <w:pPr>
        <w:spacing w:after="168" w:line="259" w:lineRule="auto"/>
        <w:ind w:left="9" w:hanging="10"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b/>
          <w:color w:val="000000"/>
          <w:sz w:val="22"/>
        </w:rPr>
        <w:t>Attendees:</w:t>
      </w:r>
      <w:r w:rsidRPr="00D92AF5">
        <w:rPr>
          <w:rFonts w:ascii="Arial" w:eastAsia="Arial" w:hAnsi="Arial" w:cs="Arial"/>
          <w:color w:val="000000"/>
          <w:sz w:val="22"/>
        </w:rPr>
        <w:t xml:space="preserve"> Saeedullah Taraky; Ejay Fyke; Wayne Patterson; Brandy Cortes; Dr. Sarah E. Carter; Anthony Simmons; Sara Shinsky; Timothy Wachter; Gary N. Lee   </w:t>
      </w:r>
    </w:p>
    <w:p w14:paraId="2EBF9398" w14:textId="77777777" w:rsidR="00D92AF5" w:rsidRPr="00D92AF5" w:rsidRDefault="00D92AF5" w:rsidP="00D92AF5">
      <w:pPr>
        <w:numPr>
          <w:ilvl w:val="0"/>
          <w:numId w:val="1"/>
        </w:numPr>
        <w:spacing w:after="237" w:line="259" w:lineRule="auto"/>
        <w:contextualSpacing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 xml:space="preserve">Call to Order/Roll Call </w:t>
      </w:r>
    </w:p>
    <w:p w14:paraId="068E0930" w14:textId="77777777" w:rsidR="00D92AF5" w:rsidRPr="00D92AF5" w:rsidRDefault="00D92AF5" w:rsidP="00D92AF5">
      <w:pPr>
        <w:spacing w:after="237" w:line="259" w:lineRule="auto"/>
        <w:ind w:left="359"/>
        <w:contextualSpacing/>
        <w:rPr>
          <w:rFonts w:ascii="Arial" w:eastAsia="Arial" w:hAnsi="Arial" w:cs="Arial"/>
          <w:color w:val="000000"/>
          <w:sz w:val="22"/>
        </w:rPr>
      </w:pPr>
    </w:p>
    <w:p w14:paraId="12032E30" w14:textId="77777777" w:rsidR="00D92AF5" w:rsidRPr="00D92AF5" w:rsidRDefault="00D92AF5" w:rsidP="00D92AF5">
      <w:pPr>
        <w:numPr>
          <w:ilvl w:val="0"/>
          <w:numId w:val="1"/>
        </w:numPr>
        <w:spacing w:after="0" w:line="497" w:lineRule="auto"/>
        <w:contextualSpacing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 xml:space="preserve">Approval of the Agenda   </w:t>
      </w:r>
    </w:p>
    <w:p w14:paraId="1F0FA04F" w14:textId="77777777" w:rsidR="00D92AF5" w:rsidRPr="00D92AF5" w:rsidRDefault="00D92AF5" w:rsidP="00D92AF5">
      <w:pPr>
        <w:numPr>
          <w:ilvl w:val="0"/>
          <w:numId w:val="1"/>
        </w:numPr>
        <w:spacing w:after="0" w:line="497" w:lineRule="auto"/>
        <w:contextualSpacing/>
        <w:rPr>
          <w:rFonts w:ascii="Arial" w:eastAsia="Arial" w:hAnsi="Arial" w:cs="Arial"/>
          <w:sz w:val="22"/>
        </w:rPr>
      </w:pPr>
      <w:r w:rsidRPr="00D92AF5">
        <w:rPr>
          <w:rFonts w:ascii="Arial" w:eastAsia="Arial" w:hAnsi="Arial" w:cs="Arial"/>
          <w:sz w:val="22"/>
        </w:rPr>
        <w:t xml:space="preserve">Hearing of the Public   </w:t>
      </w:r>
    </w:p>
    <w:p w14:paraId="3585CB5F" w14:textId="2C60690B" w:rsidR="00D92AF5" w:rsidRPr="00D92AF5" w:rsidRDefault="00D92AF5" w:rsidP="00D92AF5">
      <w:pPr>
        <w:numPr>
          <w:ilvl w:val="0"/>
          <w:numId w:val="1"/>
        </w:numPr>
        <w:spacing w:after="254" w:line="259" w:lineRule="auto"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 xml:space="preserve">Approval of </w:t>
      </w:r>
      <w:r w:rsidR="00423711">
        <w:rPr>
          <w:rFonts w:ascii="Arial" w:eastAsia="Arial" w:hAnsi="Arial" w:cs="Arial"/>
          <w:color w:val="000000"/>
          <w:sz w:val="22"/>
        </w:rPr>
        <w:t>July 17</w:t>
      </w:r>
      <w:r w:rsidRPr="00D92AF5">
        <w:rPr>
          <w:rFonts w:ascii="Arial" w:eastAsia="Arial" w:hAnsi="Arial" w:cs="Arial"/>
          <w:color w:val="000000"/>
          <w:sz w:val="22"/>
        </w:rPr>
        <w:t xml:space="preserve">, 2025, Meeting Minutes    </w:t>
      </w:r>
    </w:p>
    <w:p w14:paraId="68D7B8BA" w14:textId="6DCB2379" w:rsidR="00D92AF5" w:rsidRPr="00D92AF5" w:rsidRDefault="00D92AF5" w:rsidP="00D92AF5">
      <w:pPr>
        <w:numPr>
          <w:ilvl w:val="0"/>
          <w:numId w:val="1"/>
        </w:numPr>
        <w:spacing w:after="254" w:line="259" w:lineRule="auto"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 xml:space="preserve">Presentations </w:t>
      </w:r>
    </w:p>
    <w:p w14:paraId="36D6A0C5" w14:textId="77777777" w:rsidR="00D92AF5" w:rsidRPr="00D92AF5" w:rsidRDefault="00D92AF5" w:rsidP="00D92AF5">
      <w:pPr>
        <w:numPr>
          <w:ilvl w:val="0"/>
          <w:numId w:val="1"/>
        </w:numPr>
        <w:spacing w:after="254" w:line="259" w:lineRule="auto"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 xml:space="preserve">Report of Chief Administrative Officer – Gary N. Lee     </w:t>
      </w:r>
    </w:p>
    <w:p w14:paraId="62E2804E" w14:textId="77777777" w:rsidR="00D92AF5" w:rsidRPr="00D92AF5" w:rsidRDefault="00D92AF5" w:rsidP="00D92AF5">
      <w:pPr>
        <w:tabs>
          <w:tab w:val="center" w:pos="735"/>
          <w:tab w:val="center" w:pos="2864"/>
        </w:tabs>
        <w:spacing w:after="254" w:line="259" w:lineRule="auto"/>
        <w:ind w:left="-1"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 xml:space="preserve">   </w:t>
      </w:r>
      <w:r w:rsidRPr="00D92AF5">
        <w:rPr>
          <w:rFonts w:ascii="Arial" w:eastAsia="Arial" w:hAnsi="Arial" w:cs="Arial"/>
          <w:color w:val="000000"/>
          <w:sz w:val="22"/>
        </w:rPr>
        <w:tab/>
        <w:t xml:space="preserve">   </w:t>
      </w:r>
      <w:r w:rsidRPr="00D92AF5">
        <w:rPr>
          <w:rFonts w:ascii="Arial" w:eastAsia="Arial" w:hAnsi="Arial" w:cs="Arial"/>
          <w:color w:val="000000"/>
          <w:sz w:val="22"/>
        </w:rPr>
        <w:tab/>
        <w:t xml:space="preserve">Operational Updates/Matters       </w:t>
      </w:r>
    </w:p>
    <w:p w14:paraId="266108E7" w14:textId="77777777" w:rsidR="00D92AF5" w:rsidRPr="00D92AF5" w:rsidRDefault="00D92AF5" w:rsidP="00D92AF5">
      <w:pPr>
        <w:tabs>
          <w:tab w:val="center" w:pos="735"/>
          <w:tab w:val="center" w:pos="1455"/>
          <w:tab w:val="center" w:pos="4919"/>
        </w:tabs>
        <w:spacing w:after="254" w:line="259" w:lineRule="auto"/>
        <w:ind w:left="-1"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 xml:space="preserve">   </w:t>
      </w:r>
      <w:r w:rsidRPr="00D92AF5">
        <w:rPr>
          <w:rFonts w:ascii="Arial" w:eastAsia="Arial" w:hAnsi="Arial" w:cs="Arial"/>
          <w:color w:val="000000"/>
          <w:sz w:val="22"/>
        </w:rPr>
        <w:tab/>
        <w:t xml:space="preserve">   </w:t>
      </w:r>
      <w:r w:rsidRPr="00D92AF5">
        <w:rPr>
          <w:rFonts w:ascii="Arial" w:eastAsia="Arial" w:hAnsi="Arial" w:cs="Arial"/>
          <w:color w:val="000000"/>
          <w:sz w:val="22"/>
        </w:rPr>
        <w:tab/>
        <w:t xml:space="preserve">   </w:t>
      </w:r>
      <w:r w:rsidRPr="00D92AF5">
        <w:rPr>
          <w:rFonts w:ascii="Arial" w:eastAsia="Arial" w:hAnsi="Arial" w:cs="Arial"/>
          <w:color w:val="000000"/>
          <w:sz w:val="22"/>
        </w:rPr>
        <w:tab/>
        <w:t xml:space="preserve">Motion to Approve Report by Chief Administrative Officer      </w:t>
      </w:r>
    </w:p>
    <w:p w14:paraId="739F5437" w14:textId="77777777" w:rsidR="00D92AF5" w:rsidRPr="00D92AF5" w:rsidRDefault="00D92AF5" w:rsidP="00D92AF5">
      <w:pPr>
        <w:numPr>
          <w:ilvl w:val="0"/>
          <w:numId w:val="1"/>
        </w:numPr>
        <w:spacing w:after="254" w:line="259" w:lineRule="auto"/>
        <w:contextualSpacing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 xml:space="preserve">Reports of Chairpersons and Executive Officers   </w:t>
      </w:r>
    </w:p>
    <w:p w14:paraId="426EBB11" w14:textId="77777777" w:rsidR="00D92AF5" w:rsidRPr="00D92AF5" w:rsidRDefault="00D92AF5" w:rsidP="00D92AF5">
      <w:pPr>
        <w:numPr>
          <w:ilvl w:val="1"/>
          <w:numId w:val="1"/>
        </w:numPr>
        <w:spacing w:after="24" w:line="259" w:lineRule="auto"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 xml:space="preserve">Executive Committee </w:t>
      </w:r>
    </w:p>
    <w:p w14:paraId="2D0B4309" w14:textId="77777777" w:rsidR="00D92AF5" w:rsidRPr="00D92AF5" w:rsidRDefault="00D92AF5" w:rsidP="00D92AF5">
      <w:pPr>
        <w:numPr>
          <w:ilvl w:val="1"/>
          <w:numId w:val="1"/>
        </w:numPr>
        <w:spacing w:after="24" w:line="259" w:lineRule="auto"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 xml:space="preserve">Finance Committee   </w:t>
      </w:r>
    </w:p>
    <w:p w14:paraId="24176B2A" w14:textId="77777777" w:rsidR="00D92AF5" w:rsidRPr="00D92AF5" w:rsidRDefault="00D92AF5" w:rsidP="00D92AF5">
      <w:pPr>
        <w:numPr>
          <w:ilvl w:val="1"/>
          <w:numId w:val="1"/>
        </w:numPr>
        <w:spacing w:after="40" w:line="259" w:lineRule="auto"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 xml:space="preserve">Grants Review Committee </w:t>
      </w:r>
    </w:p>
    <w:p w14:paraId="3176FB42" w14:textId="77777777" w:rsidR="00D92AF5" w:rsidRPr="00D92AF5" w:rsidRDefault="00D92AF5" w:rsidP="00D92AF5">
      <w:pPr>
        <w:spacing w:after="70" w:line="259" w:lineRule="auto"/>
        <w:ind w:left="2175"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 xml:space="preserve">   </w:t>
      </w:r>
    </w:p>
    <w:p w14:paraId="3C91D404" w14:textId="77777777" w:rsidR="00D92AF5" w:rsidRDefault="00D92AF5" w:rsidP="00D92AF5">
      <w:pPr>
        <w:numPr>
          <w:ilvl w:val="0"/>
          <w:numId w:val="1"/>
        </w:numPr>
        <w:spacing w:after="254" w:line="259" w:lineRule="auto"/>
        <w:contextualSpacing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 xml:space="preserve">Unfinished Business </w:t>
      </w:r>
    </w:p>
    <w:p w14:paraId="5E81AE8A" w14:textId="77777777" w:rsidR="00D92AF5" w:rsidRPr="00D92AF5" w:rsidRDefault="00D92AF5" w:rsidP="00D92AF5">
      <w:pPr>
        <w:spacing w:after="254" w:line="259" w:lineRule="auto"/>
        <w:ind w:left="359"/>
        <w:contextualSpacing/>
        <w:rPr>
          <w:rFonts w:ascii="Arial" w:eastAsia="Arial" w:hAnsi="Arial" w:cs="Arial"/>
          <w:color w:val="000000"/>
          <w:sz w:val="22"/>
        </w:rPr>
      </w:pPr>
    </w:p>
    <w:p w14:paraId="775921F6" w14:textId="77777777" w:rsidR="00D92AF5" w:rsidRDefault="00D92AF5" w:rsidP="00D92AF5">
      <w:pPr>
        <w:numPr>
          <w:ilvl w:val="0"/>
          <w:numId w:val="1"/>
        </w:numPr>
        <w:spacing w:after="7" w:line="451" w:lineRule="auto"/>
        <w:ind w:right="858"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 xml:space="preserve">New Business </w:t>
      </w:r>
    </w:p>
    <w:p w14:paraId="4036056F" w14:textId="506032DC" w:rsidR="00054938" w:rsidRDefault="00054938" w:rsidP="00054938">
      <w:pPr>
        <w:pStyle w:val="ListParagraph"/>
        <w:numPr>
          <w:ilvl w:val="0"/>
          <w:numId w:val="4"/>
        </w:numPr>
        <w:spacing w:after="0" w:line="240" w:lineRule="auto"/>
        <w:ind w:right="864"/>
        <w:rPr>
          <w:rFonts w:ascii="Arial" w:eastAsia="Arial" w:hAnsi="Arial" w:cs="Arial"/>
          <w:color w:val="000000"/>
          <w:sz w:val="22"/>
        </w:rPr>
      </w:pPr>
      <w:r w:rsidRPr="00054938">
        <w:rPr>
          <w:rFonts w:ascii="Arial" w:eastAsia="Arial" w:hAnsi="Arial" w:cs="Arial"/>
          <w:color w:val="000000"/>
          <w:sz w:val="22"/>
        </w:rPr>
        <w:t>Projected 202</w:t>
      </w:r>
      <w:r w:rsidR="00A23700">
        <w:rPr>
          <w:rFonts w:ascii="Arial" w:eastAsia="Arial" w:hAnsi="Arial" w:cs="Arial"/>
          <w:color w:val="000000"/>
          <w:sz w:val="22"/>
        </w:rPr>
        <w:t>6</w:t>
      </w:r>
      <w:r w:rsidR="00EB76B0">
        <w:rPr>
          <w:rFonts w:ascii="Arial" w:eastAsia="Arial" w:hAnsi="Arial" w:cs="Arial"/>
          <w:color w:val="000000"/>
          <w:sz w:val="22"/>
        </w:rPr>
        <w:t xml:space="preserve"> </w:t>
      </w:r>
      <w:bookmarkStart w:id="0" w:name="_Hlk208492758"/>
      <w:r w:rsidR="00EB76B0">
        <w:rPr>
          <w:rFonts w:ascii="Arial" w:eastAsia="Arial" w:hAnsi="Arial" w:cs="Arial"/>
          <w:color w:val="000000"/>
          <w:sz w:val="22"/>
        </w:rPr>
        <w:t>Overall</w:t>
      </w:r>
      <w:r w:rsidR="002E4A2C">
        <w:rPr>
          <w:rFonts w:ascii="Arial" w:eastAsia="Arial" w:hAnsi="Arial" w:cs="Arial"/>
          <w:color w:val="000000"/>
          <w:sz w:val="22"/>
        </w:rPr>
        <w:t xml:space="preserve"> </w:t>
      </w:r>
      <w:r w:rsidR="00EB76B0">
        <w:rPr>
          <w:rFonts w:ascii="Arial" w:eastAsia="Arial" w:hAnsi="Arial" w:cs="Arial"/>
          <w:color w:val="000000"/>
          <w:sz w:val="22"/>
        </w:rPr>
        <w:t xml:space="preserve">and </w:t>
      </w:r>
      <w:r w:rsidRPr="00054938">
        <w:rPr>
          <w:rFonts w:ascii="Arial" w:eastAsia="Arial" w:hAnsi="Arial" w:cs="Arial"/>
          <w:color w:val="000000"/>
          <w:sz w:val="22"/>
        </w:rPr>
        <w:t>Operating Budget</w:t>
      </w:r>
      <w:r w:rsidR="00EB76B0">
        <w:rPr>
          <w:rFonts w:ascii="Arial" w:eastAsia="Arial" w:hAnsi="Arial" w:cs="Arial"/>
          <w:color w:val="000000"/>
          <w:sz w:val="22"/>
        </w:rPr>
        <w:t>s</w:t>
      </w:r>
      <w:r w:rsidRPr="00054938">
        <w:rPr>
          <w:rFonts w:ascii="Arial" w:eastAsia="Arial" w:hAnsi="Arial" w:cs="Arial"/>
          <w:color w:val="000000"/>
          <w:sz w:val="22"/>
        </w:rPr>
        <w:t xml:space="preserve"> </w:t>
      </w:r>
      <w:bookmarkEnd w:id="0"/>
      <w:r w:rsidRPr="00054938">
        <w:rPr>
          <w:rFonts w:ascii="Arial" w:eastAsia="Arial" w:hAnsi="Arial" w:cs="Arial"/>
          <w:color w:val="000000"/>
          <w:sz w:val="22"/>
        </w:rPr>
        <w:t>for Commission- Motion to approve the Projected 202</w:t>
      </w:r>
      <w:r w:rsidR="0051791D">
        <w:rPr>
          <w:rFonts w:ascii="Arial" w:eastAsia="Arial" w:hAnsi="Arial" w:cs="Arial"/>
          <w:color w:val="000000"/>
          <w:sz w:val="22"/>
        </w:rPr>
        <w:t>6</w:t>
      </w:r>
      <w:r w:rsidRPr="00054938">
        <w:rPr>
          <w:rFonts w:ascii="Arial" w:eastAsia="Arial" w:hAnsi="Arial" w:cs="Arial"/>
          <w:color w:val="000000"/>
          <w:sz w:val="22"/>
        </w:rPr>
        <w:t xml:space="preserve"> </w:t>
      </w:r>
      <w:r w:rsidR="003637C7">
        <w:rPr>
          <w:rFonts w:ascii="Arial" w:eastAsia="Arial" w:hAnsi="Arial" w:cs="Arial"/>
          <w:color w:val="000000"/>
          <w:sz w:val="22"/>
        </w:rPr>
        <w:t xml:space="preserve">Overall </w:t>
      </w:r>
      <w:r w:rsidR="00C73DBA">
        <w:rPr>
          <w:rFonts w:ascii="Arial" w:eastAsia="Arial" w:hAnsi="Arial" w:cs="Arial"/>
          <w:color w:val="000000"/>
          <w:sz w:val="22"/>
        </w:rPr>
        <w:t xml:space="preserve">and </w:t>
      </w:r>
      <w:r w:rsidRPr="00054938">
        <w:rPr>
          <w:rFonts w:ascii="Arial" w:eastAsia="Arial" w:hAnsi="Arial" w:cs="Arial"/>
          <w:color w:val="000000"/>
          <w:sz w:val="22"/>
        </w:rPr>
        <w:t>Operating Budget</w:t>
      </w:r>
      <w:r w:rsidR="00C73DBA">
        <w:rPr>
          <w:rFonts w:ascii="Arial" w:eastAsia="Arial" w:hAnsi="Arial" w:cs="Arial"/>
          <w:color w:val="000000"/>
          <w:sz w:val="22"/>
        </w:rPr>
        <w:t>s</w:t>
      </w:r>
    </w:p>
    <w:p w14:paraId="51B85763" w14:textId="219DED4D" w:rsidR="00E52124" w:rsidRPr="00E52124" w:rsidRDefault="00E52124" w:rsidP="00E52124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/>
          <w:sz w:val="22"/>
        </w:rPr>
      </w:pPr>
      <w:r w:rsidRPr="00E52124">
        <w:rPr>
          <w:rFonts w:ascii="Arial" w:eastAsia="Arial" w:hAnsi="Arial" w:cs="Arial"/>
          <w:color w:val="000000"/>
          <w:sz w:val="22"/>
        </w:rPr>
        <w:t xml:space="preserve">2026 Minimum Municipal Obligation (MMO) for the Pension Plan- Motion to approve the </w:t>
      </w:r>
      <w:r w:rsidR="00D030C6">
        <w:rPr>
          <w:rFonts w:ascii="Arial" w:eastAsia="Arial" w:hAnsi="Arial" w:cs="Arial"/>
          <w:color w:val="000000"/>
          <w:sz w:val="22"/>
        </w:rPr>
        <w:t xml:space="preserve">2026 </w:t>
      </w:r>
      <w:r w:rsidRPr="00E52124">
        <w:rPr>
          <w:rFonts w:ascii="Arial" w:eastAsia="Arial" w:hAnsi="Arial" w:cs="Arial"/>
          <w:color w:val="000000"/>
          <w:sz w:val="22"/>
        </w:rPr>
        <w:t>Minimum Municipal Obligation</w:t>
      </w:r>
    </w:p>
    <w:p w14:paraId="3C280E3E" w14:textId="77777777" w:rsidR="00E52124" w:rsidRPr="00E52124" w:rsidRDefault="00E52124" w:rsidP="00E52124">
      <w:pPr>
        <w:spacing w:after="0" w:line="240" w:lineRule="auto"/>
        <w:ind w:left="720" w:right="864"/>
        <w:rPr>
          <w:rFonts w:ascii="Arial" w:eastAsia="Arial" w:hAnsi="Arial" w:cs="Arial"/>
          <w:color w:val="000000"/>
          <w:sz w:val="22"/>
        </w:rPr>
      </w:pPr>
    </w:p>
    <w:p w14:paraId="173D8589" w14:textId="25EC5A83" w:rsidR="00D92AF5" w:rsidRPr="00D92AF5" w:rsidRDefault="00D92AF5" w:rsidP="00D92AF5">
      <w:pPr>
        <w:spacing w:after="7" w:line="451" w:lineRule="auto"/>
        <w:ind w:right="858"/>
        <w:rPr>
          <w:rFonts w:ascii="Arial" w:eastAsia="Arial" w:hAnsi="Arial" w:cs="Arial"/>
          <w:color w:val="000000"/>
          <w:sz w:val="22"/>
        </w:rPr>
      </w:pPr>
      <w:r w:rsidRPr="00D92AF5">
        <w:rPr>
          <w:rFonts w:ascii="Arial" w:eastAsia="Arial" w:hAnsi="Arial" w:cs="Arial"/>
          <w:color w:val="000000"/>
          <w:sz w:val="22"/>
        </w:rPr>
        <w:t xml:space="preserve">10. Adjournment   </w:t>
      </w:r>
      <w:r w:rsidRPr="00D92AF5">
        <w:rPr>
          <w:rFonts w:ascii="Calibri" w:eastAsia="Calibri" w:hAnsi="Calibri" w:cs="Calibri"/>
          <w:color w:val="000000"/>
          <w:sz w:val="22"/>
        </w:rPr>
        <w:t xml:space="preserve"> </w:t>
      </w:r>
      <w:r w:rsidRPr="00D92AF5">
        <w:rPr>
          <w:rFonts w:ascii="Arial" w:eastAsia="Arial" w:hAnsi="Arial" w:cs="Arial"/>
          <w:color w:val="000000"/>
          <w:sz w:val="22"/>
        </w:rPr>
        <w:t xml:space="preserve"> </w:t>
      </w:r>
    </w:p>
    <w:p w14:paraId="2F0B3DA1" w14:textId="77777777" w:rsidR="00D92AF5" w:rsidRDefault="00D92AF5"/>
    <w:sectPr w:rsidR="00D92AF5" w:rsidSect="00D92A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2B7B" w14:textId="77777777" w:rsidR="009C2FCF" w:rsidRDefault="009C2FCF">
      <w:pPr>
        <w:spacing w:after="0" w:line="240" w:lineRule="auto"/>
      </w:pPr>
      <w:r>
        <w:separator/>
      </w:r>
    </w:p>
  </w:endnote>
  <w:endnote w:type="continuationSeparator" w:id="0">
    <w:p w14:paraId="1C8DD87C" w14:textId="77777777" w:rsidR="009C2FCF" w:rsidRDefault="009C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9C8B" w14:textId="77777777" w:rsidR="00D92AF5" w:rsidRDefault="00D92A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5968" w14:textId="77777777" w:rsidR="00D92AF5" w:rsidRDefault="00D92A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5EFF" w14:textId="77777777" w:rsidR="00D92AF5" w:rsidRDefault="00D92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ACE6" w14:textId="77777777" w:rsidR="009C2FCF" w:rsidRDefault="009C2FCF">
      <w:pPr>
        <w:spacing w:after="0" w:line="240" w:lineRule="auto"/>
      </w:pPr>
      <w:r>
        <w:separator/>
      </w:r>
    </w:p>
  </w:footnote>
  <w:footnote w:type="continuationSeparator" w:id="0">
    <w:p w14:paraId="0BE395D4" w14:textId="77777777" w:rsidR="009C2FCF" w:rsidRDefault="009C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8401" w14:textId="77777777" w:rsidR="00D92AF5" w:rsidRDefault="00D92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AD5D" w14:textId="4614BAC0" w:rsidR="00D92AF5" w:rsidRDefault="00D92A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6249" w14:textId="77777777" w:rsidR="00D92AF5" w:rsidRDefault="00D92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C6A01"/>
    <w:multiLevelType w:val="hybridMultilevel"/>
    <w:tmpl w:val="88A6F380"/>
    <w:lvl w:ilvl="0" w:tplc="4ADC49D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9" w:hanging="360"/>
      </w:pPr>
    </w:lvl>
    <w:lvl w:ilvl="2" w:tplc="0409001B">
      <w:start w:val="1"/>
      <w:numFmt w:val="lowerRoman"/>
      <w:lvlText w:val="%3."/>
      <w:lvlJc w:val="right"/>
      <w:pPr>
        <w:ind w:left="1799" w:hanging="180"/>
      </w:pPr>
    </w:lvl>
    <w:lvl w:ilvl="3" w:tplc="0409000F">
      <w:start w:val="1"/>
      <w:numFmt w:val="decimal"/>
      <w:lvlText w:val="%4."/>
      <w:lvlJc w:val="left"/>
      <w:pPr>
        <w:ind w:left="2519" w:hanging="360"/>
      </w:pPr>
    </w:lvl>
    <w:lvl w:ilvl="4" w:tplc="04090019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50581483"/>
    <w:multiLevelType w:val="hybridMultilevel"/>
    <w:tmpl w:val="CEC84D0A"/>
    <w:lvl w:ilvl="0" w:tplc="FFFFFFFF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79" w:hanging="360"/>
      </w:pPr>
    </w:lvl>
    <w:lvl w:ilvl="2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19" w:hanging="360"/>
      </w:pPr>
    </w:lvl>
    <w:lvl w:ilvl="4" w:tplc="FFFFFFFF">
      <w:start w:val="1"/>
      <w:numFmt w:val="lowerLetter"/>
      <w:lvlText w:val="%5."/>
      <w:lvlJc w:val="left"/>
      <w:pPr>
        <w:ind w:left="3239" w:hanging="360"/>
      </w:pPr>
    </w:lvl>
    <w:lvl w:ilvl="5" w:tplc="FFFFFFFF" w:tentative="1">
      <w:start w:val="1"/>
      <w:numFmt w:val="lowerRoman"/>
      <w:lvlText w:val="%6."/>
      <w:lvlJc w:val="right"/>
      <w:pPr>
        <w:ind w:left="3959" w:hanging="180"/>
      </w:pPr>
    </w:lvl>
    <w:lvl w:ilvl="6" w:tplc="FFFFFFFF" w:tentative="1">
      <w:start w:val="1"/>
      <w:numFmt w:val="decimal"/>
      <w:lvlText w:val="%7."/>
      <w:lvlJc w:val="left"/>
      <w:pPr>
        <w:ind w:left="4679" w:hanging="360"/>
      </w:pPr>
    </w:lvl>
    <w:lvl w:ilvl="7" w:tplc="FFFFFFFF" w:tentative="1">
      <w:start w:val="1"/>
      <w:numFmt w:val="lowerLetter"/>
      <w:lvlText w:val="%8."/>
      <w:lvlJc w:val="left"/>
      <w:pPr>
        <w:ind w:left="5399" w:hanging="360"/>
      </w:pPr>
    </w:lvl>
    <w:lvl w:ilvl="8" w:tplc="FFFFFFFF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5B6C02EC"/>
    <w:multiLevelType w:val="hybridMultilevel"/>
    <w:tmpl w:val="69263EA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2D4C43"/>
    <w:multiLevelType w:val="hybridMultilevel"/>
    <w:tmpl w:val="D750C38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4551273">
    <w:abstractNumId w:val="0"/>
  </w:num>
  <w:num w:numId="2" w16cid:durableId="115831878">
    <w:abstractNumId w:val="1"/>
  </w:num>
  <w:num w:numId="3" w16cid:durableId="1511412394">
    <w:abstractNumId w:val="3"/>
  </w:num>
  <w:num w:numId="4" w16cid:durableId="122777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F5"/>
    <w:rsid w:val="00054938"/>
    <w:rsid w:val="002B5991"/>
    <w:rsid w:val="002E4A2C"/>
    <w:rsid w:val="003637C7"/>
    <w:rsid w:val="003839EA"/>
    <w:rsid w:val="003C53C7"/>
    <w:rsid w:val="00423711"/>
    <w:rsid w:val="0051791D"/>
    <w:rsid w:val="00775913"/>
    <w:rsid w:val="00825CE9"/>
    <w:rsid w:val="0098697C"/>
    <w:rsid w:val="009C2FCF"/>
    <w:rsid w:val="00A23700"/>
    <w:rsid w:val="00C34F78"/>
    <w:rsid w:val="00C73DBA"/>
    <w:rsid w:val="00D030C6"/>
    <w:rsid w:val="00D54C4C"/>
    <w:rsid w:val="00D846C4"/>
    <w:rsid w:val="00D92AF5"/>
    <w:rsid w:val="00DC46FC"/>
    <w:rsid w:val="00DE7EEE"/>
    <w:rsid w:val="00E52124"/>
    <w:rsid w:val="00EB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30679"/>
  <w15:chartTrackingRefBased/>
  <w15:docId w15:val="{B47CF8F5-ACA9-4092-8E67-A5D51FEF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A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A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A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A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A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A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A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A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2AF5"/>
    <w:pPr>
      <w:tabs>
        <w:tab w:val="center" w:pos="4680"/>
        <w:tab w:val="right" w:pos="9360"/>
      </w:tabs>
      <w:spacing w:after="0" w:line="240" w:lineRule="auto"/>
      <w:ind w:left="844" w:hanging="10"/>
    </w:pPr>
    <w:rPr>
      <w:rFonts w:ascii="Arial" w:eastAsia="Arial" w:hAnsi="Arial" w:cs="Arial"/>
      <w:color w:val="00000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92AF5"/>
    <w:rPr>
      <w:rFonts w:ascii="Arial" w:eastAsia="Arial" w:hAnsi="Arial" w:cs="Arial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D92AF5"/>
    <w:pPr>
      <w:tabs>
        <w:tab w:val="center" w:pos="4680"/>
        <w:tab w:val="right" w:pos="9360"/>
      </w:tabs>
      <w:spacing w:after="0" w:line="240" w:lineRule="auto"/>
      <w:ind w:left="844" w:hanging="10"/>
    </w:pPr>
    <w:rPr>
      <w:rFonts w:ascii="Arial" w:eastAsia="Arial" w:hAnsi="Arial" w:cs="Arial"/>
      <w:color w:val="00000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D92AF5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152292636?pwd=0GJpE8rdgCam7gy7TDjrPuIaCi6yLn.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7152292636?pwd=0GJpE8rdgCam7gy7TDjrPuIaCi6yLn.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us02web.zoom.us/j/87152292636?pwd=0GJpE8rdgCam7gy7TDjrPuIaCi6yLn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7152292636?pwd=0GJpE8rdgCam7gy7TDjrPuIaCi6yLn.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Devan Mitchell</dc:creator>
  <cp:keywords/>
  <dc:description/>
  <cp:lastModifiedBy>Devan Mitchell</cp:lastModifiedBy>
  <cp:revision>20</cp:revision>
  <dcterms:created xsi:type="dcterms:W3CDTF">2025-08-15T15:06:00Z</dcterms:created>
  <dcterms:modified xsi:type="dcterms:W3CDTF">2025-09-11T18:20:00Z</dcterms:modified>
</cp:coreProperties>
</file>