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9666" w14:textId="2A053E0A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</w:p>
    <w:p w14:paraId="0B66779D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14:ligatures w14:val="none"/>
        </w:rPr>
      </w:pPr>
      <w:r w:rsidRPr="00A370D6">
        <w:rPr>
          <w:rFonts w:ascii="Arial" w:eastAsia="Times New Roman" w:hAnsi="Arial" w:cs="Arial"/>
          <w:b/>
          <w:bCs/>
          <w:u w:val="single"/>
          <w14:ligatures w14:val="none"/>
        </w:rPr>
        <w:t>ERIE COUNTY DIVERSITY, EQUITY, AND INCLUSION COMMISSION</w:t>
      </w:r>
    </w:p>
    <w:p w14:paraId="75076A1E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14:ligatures w14:val="none"/>
        </w:rPr>
      </w:pPr>
    </w:p>
    <w:p w14:paraId="387F07EC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Meeting Agenda</w:t>
      </w:r>
    </w:p>
    <w:p w14:paraId="7C5FA87F" w14:textId="4C057D0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 xml:space="preserve">Thursday, </w:t>
      </w:r>
      <w:r>
        <w:rPr>
          <w:rFonts w:ascii="Arial" w:eastAsia="Times New Roman" w:hAnsi="Arial" w:cs="Arial"/>
          <w14:ligatures w14:val="none"/>
        </w:rPr>
        <w:t>November 21</w:t>
      </w:r>
      <w:r w:rsidRPr="00A370D6">
        <w:rPr>
          <w:rFonts w:ascii="Arial" w:eastAsia="Times New Roman" w:hAnsi="Arial" w:cs="Arial"/>
          <w14:ligatures w14:val="none"/>
        </w:rPr>
        <w:t>, 2024- 6:00 P.M.</w:t>
      </w:r>
    </w:p>
    <w:p w14:paraId="7CD00014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Diverse Erie Headquarters</w:t>
      </w:r>
    </w:p>
    <w:p w14:paraId="529FE77D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 xml:space="preserve">1128 State Street, Suite 300 - Erie, PA 16501 </w:t>
      </w:r>
    </w:p>
    <w:p w14:paraId="5B8099B9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14:ligatures w14:val="none"/>
        </w:rPr>
      </w:pPr>
    </w:p>
    <w:p w14:paraId="6F963CF3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370D6">
        <w:rPr>
          <w:rFonts w:ascii="Arial" w:eastAsia="Times New Roman" w:hAnsi="Arial" w:cs="Arial"/>
          <w:kern w:val="0"/>
          <w14:ligatures w14:val="none"/>
        </w:rPr>
        <w:t xml:space="preserve">Join Zoom Meeting </w:t>
      </w:r>
      <w:r w:rsidRPr="00A370D6">
        <w:rPr>
          <w:rFonts w:ascii="Arial" w:eastAsia="Times New Roman" w:hAnsi="Arial" w:cs="Arial"/>
          <w:kern w:val="0"/>
          <w14:ligatures w14:val="none"/>
        </w:rPr>
        <w:br/>
      </w:r>
      <w:hyperlink r:id="rId7" w:history="1">
        <w:r w:rsidRPr="00A370D6">
          <w:rPr>
            <w:rFonts w:ascii="Arial" w:eastAsia="Times New Roman" w:hAnsi="Arial" w:cs="Arial"/>
            <w:color w:val="2F5496" w:themeColor="accent1" w:themeShade="BF"/>
            <w:kern w:val="0"/>
            <w:u w:val="single"/>
            <w14:ligatures w14:val="none"/>
          </w:rPr>
          <w:t>https://us02web.zoom.us/j/85319488506?pwd=MlFEZ3IraU5jQ05BbjYyM3VzbjVWZz09</w:t>
        </w:r>
      </w:hyperlink>
    </w:p>
    <w:p w14:paraId="71AD21F2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19FC41DE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:kern w:val="0"/>
          <w14:ligatures w14:val="none"/>
        </w:rPr>
        <w:t xml:space="preserve">Meeting ID: 853 1948 8506 </w:t>
      </w:r>
      <w:r w:rsidRPr="00A370D6">
        <w:rPr>
          <w:rFonts w:ascii="Arial" w:eastAsia="Times New Roman" w:hAnsi="Arial" w:cs="Arial"/>
          <w:kern w:val="0"/>
          <w14:ligatures w14:val="none"/>
        </w:rPr>
        <w:br/>
        <w:t>Passcode: 847117</w:t>
      </w:r>
    </w:p>
    <w:p w14:paraId="7D77AC59" w14:textId="77777777" w:rsidR="00A370D6" w:rsidRPr="00A370D6" w:rsidRDefault="00A370D6" w:rsidP="00A370D6">
      <w:pPr>
        <w:spacing w:after="0" w:line="240" w:lineRule="auto"/>
        <w:jc w:val="center"/>
        <w:rPr>
          <w:rFonts w:ascii="Arial" w:eastAsia="Times New Roman" w:hAnsi="Arial" w:cs="Arial"/>
          <w14:ligatures w14:val="none"/>
        </w:rPr>
      </w:pPr>
    </w:p>
    <w:p w14:paraId="731BD634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:b/>
          <w:bCs/>
          <w14:ligatures w14:val="none"/>
        </w:rPr>
        <w:t>Attendees:</w:t>
      </w:r>
      <w:r w:rsidRPr="00A370D6">
        <w:rPr>
          <w:rFonts w:ascii="Arial" w:eastAsia="Times New Roman" w:hAnsi="Arial" w:cs="Arial"/>
          <w14:ligatures w14:val="none"/>
        </w:rPr>
        <w:t xml:space="preserve"> Dr. Ricardo </w:t>
      </w:r>
      <w:proofErr w:type="spellStart"/>
      <w:r w:rsidRPr="00A370D6">
        <w:rPr>
          <w:rFonts w:ascii="Arial" w:eastAsia="Times New Roman" w:hAnsi="Arial" w:cs="Arial"/>
          <w14:ligatures w14:val="none"/>
        </w:rPr>
        <w:t>Escajadillo</w:t>
      </w:r>
      <w:proofErr w:type="spellEnd"/>
      <w:r w:rsidRPr="00A370D6">
        <w:rPr>
          <w:rFonts w:ascii="Arial" w:eastAsia="Times New Roman" w:hAnsi="Arial" w:cs="Arial"/>
          <w14:ligatures w14:val="none"/>
        </w:rPr>
        <w:t xml:space="preserve">; Jonathan Atkinson; Marie A. Wells; Brandy Cortes; Tiffany L. LaVette; Dr. Sarah Carter; </w:t>
      </w:r>
      <w:proofErr w:type="spellStart"/>
      <w:r w:rsidRPr="00A370D6">
        <w:rPr>
          <w:rFonts w:ascii="Arial" w:eastAsia="Times New Roman" w:hAnsi="Arial" w:cs="Arial"/>
          <w14:ligatures w14:val="none"/>
        </w:rPr>
        <w:t>Saeedullah</w:t>
      </w:r>
      <w:proofErr w:type="spellEnd"/>
      <w:r w:rsidRPr="00A370D6">
        <w:rPr>
          <w:rFonts w:ascii="Arial" w:eastAsia="Times New Roman" w:hAnsi="Arial" w:cs="Arial"/>
          <w14:ligatures w14:val="none"/>
        </w:rPr>
        <w:t xml:space="preserve"> </w:t>
      </w:r>
      <w:proofErr w:type="spellStart"/>
      <w:r w:rsidRPr="00A370D6">
        <w:rPr>
          <w:rFonts w:ascii="Arial" w:eastAsia="Times New Roman" w:hAnsi="Arial" w:cs="Arial"/>
          <w14:ligatures w14:val="none"/>
        </w:rPr>
        <w:t>Taraky</w:t>
      </w:r>
      <w:proofErr w:type="spellEnd"/>
      <w:r w:rsidRPr="00A370D6">
        <w:rPr>
          <w:rFonts w:ascii="Arial" w:eastAsia="Times New Roman" w:hAnsi="Arial" w:cs="Arial"/>
          <w14:ligatures w14:val="none"/>
        </w:rPr>
        <w:t xml:space="preserve">; Paul </w:t>
      </w:r>
      <w:proofErr w:type="spellStart"/>
      <w:r w:rsidRPr="00A370D6">
        <w:rPr>
          <w:rFonts w:ascii="Arial" w:eastAsia="Times New Roman" w:hAnsi="Arial" w:cs="Arial"/>
          <w14:ligatures w14:val="none"/>
        </w:rPr>
        <w:t>Kokhanevich</w:t>
      </w:r>
      <w:proofErr w:type="spellEnd"/>
      <w:r w:rsidRPr="00A370D6">
        <w:rPr>
          <w:rFonts w:ascii="Arial" w:eastAsia="Times New Roman" w:hAnsi="Arial" w:cs="Arial"/>
          <w14:ligatures w14:val="none"/>
        </w:rPr>
        <w:t xml:space="preserve">; </w:t>
      </w:r>
      <w:proofErr w:type="spellStart"/>
      <w:r w:rsidRPr="00A370D6">
        <w:rPr>
          <w:rFonts w:ascii="Arial" w:eastAsia="Times New Roman" w:hAnsi="Arial" w:cs="Arial"/>
          <w14:ligatures w14:val="none"/>
        </w:rPr>
        <w:t>Ejay</w:t>
      </w:r>
      <w:proofErr w:type="spellEnd"/>
      <w:r w:rsidRPr="00A370D6">
        <w:rPr>
          <w:rFonts w:ascii="Arial" w:eastAsia="Times New Roman" w:hAnsi="Arial" w:cs="Arial"/>
          <w14:ligatures w14:val="none"/>
        </w:rPr>
        <w:t xml:space="preserve"> Fyke; Timothy Wachter; Gary N. Lee</w:t>
      </w:r>
    </w:p>
    <w:p w14:paraId="0DF57D1C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</w:p>
    <w:p w14:paraId="1DCD4429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1.</w:t>
      </w:r>
      <w:r w:rsidRPr="00A370D6">
        <w:rPr>
          <w:rFonts w:ascii="Arial" w:eastAsia="Times New Roman" w:hAnsi="Arial" w:cs="Arial"/>
          <w14:ligatures w14:val="none"/>
        </w:rPr>
        <w:tab/>
        <w:t xml:space="preserve">Call to Order/Roll Call   </w:t>
      </w:r>
    </w:p>
    <w:p w14:paraId="66BC9A15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2.</w:t>
      </w:r>
      <w:r w:rsidRPr="00A370D6">
        <w:rPr>
          <w:rFonts w:ascii="Arial" w:eastAsia="Times New Roman" w:hAnsi="Arial" w:cs="Arial"/>
          <w14:ligatures w14:val="none"/>
        </w:rPr>
        <w:tab/>
        <w:t xml:space="preserve">Approval of the Agenda </w:t>
      </w:r>
    </w:p>
    <w:p w14:paraId="6C6FF284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3.</w:t>
      </w:r>
      <w:r w:rsidRPr="00A370D6">
        <w:rPr>
          <w:rFonts w:ascii="Arial" w:eastAsia="Times New Roman" w:hAnsi="Arial" w:cs="Arial"/>
          <w14:ligatures w14:val="none"/>
        </w:rPr>
        <w:tab/>
        <w:t xml:space="preserve">Hearing of the Public   </w:t>
      </w:r>
    </w:p>
    <w:p w14:paraId="1DB79875" w14:textId="44A9BA3F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4.</w:t>
      </w:r>
      <w:r w:rsidRPr="00A370D6">
        <w:rPr>
          <w:rFonts w:ascii="Arial" w:eastAsia="Times New Roman" w:hAnsi="Arial" w:cs="Arial"/>
          <w14:ligatures w14:val="none"/>
        </w:rPr>
        <w:tab/>
        <w:t xml:space="preserve">Approval of the </w:t>
      </w:r>
      <w:r>
        <w:rPr>
          <w:rFonts w:ascii="Arial" w:eastAsia="Times New Roman" w:hAnsi="Arial" w:cs="Arial"/>
          <w14:ligatures w14:val="none"/>
        </w:rPr>
        <w:t xml:space="preserve">September </w:t>
      </w:r>
      <w:r w:rsidRPr="00A370D6">
        <w:rPr>
          <w:rFonts w:ascii="Arial" w:eastAsia="Times New Roman" w:hAnsi="Arial" w:cs="Arial"/>
          <w14:ligatures w14:val="none"/>
        </w:rPr>
        <w:t>1</w:t>
      </w:r>
      <w:r>
        <w:rPr>
          <w:rFonts w:ascii="Arial" w:eastAsia="Times New Roman" w:hAnsi="Arial" w:cs="Arial"/>
          <w14:ligatures w14:val="none"/>
        </w:rPr>
        <w:t>9</w:t>
      </w:r>
      <w:r w:rsidRPr="00A370D6">
        <w:rPr>
          <w:rFonts w:ascii="Arial" w:eastAsia="Times New Roman" w:hAnsi="Arial" w:cs="Arial"/>
          <w14:ligatures w14:val="none"/>
        </w:rPr>
        <w:t xml:space="preserve">, 2024, Meeting Minutes </w:t>
      </w:r>
    </w:p>
    <w:p w14:paraId="27608690" w14:textId="77777777" w:rsid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5.</w:t>
      </w:r>
      <w:r w:rsidRPr="00A370D6">
        <w:rPr>
          <w:rFonts w:ascii="Arial" w:eastAsia="Times New Roman" w:hAnsi="Arial" w:cs="Arial"/>
          <w14:ligatures w14:val="none"/>
        </w:rPr>
        <w:tab/>
        <w:t>Presentations</w:t>
      </w:r>
    </w:p>
    <w:p w14:paraId="78A8D936" w14:textId="7DAA1983" w:rsidR="00663A17" w:rsidRPr="00A370D6" w:rsidRDefault="00663A17" w:rsidP="00A370D6">
      <w:pPr>
        <w:rPr>
          <w:rFonts w:ascii="Arial" w:eastAsia="Times New Roman" w:hAnsi="Arial" w:cs="Arial"/>
          <w14:ligatures w14:val="none"/>
        </w:rPr>
      </w:pPr>
      <w:r>
        <w:rPr>
          <w:rFonts w:ascii="Arial" w:eastAsia="Times New Roman" w:hAnsi="Arial" w:cs="Arial"/>
          <w14:ligatures w14:val="none"/>
        </w:rPr>
        <w:tab/>
        <w:t>(</w:t>
      </w:r>
      <w:proofErr w:type="spellStart"/>
      <w:r>
        <w:rPr>
          <w:rFonts w:ascii="Arial" w:eastAsia="Times New Roman" w:hAnsi="Arial" w:cs="Arial"/>
          <w14:ligatures w14:val="none"/>
        </w:rPr>
        <w:t>i</w:t>
      </w:r>
      <w:proofErr w:type="spellEnd"/>
      <w:r>
        <w:rPr>
          <w:rFonts w:ascii="Arial" w:eastAsia="Times New Roman" w:hAnsi="Arial" w:cs="Arial"/>
          <w14:ligatures w14:val="none"/>
        </w:rPr>
        <w:t xml:space="preserve">.) </w:t>
      </w:r>
      <w:r w:rsidRPr="00663A17">
        <w:rPr>
          <w:rFonts w:ascii="Arial" w:eastAsia="Times New Roman" w:hAnsi="Arial" w:cs="Arial"/>
          <w14:ligatures w14:val="none"/>
        </w:rPr>
        <w:t>Nicole Parker from Parker Strategy Group will present on Diverse Erie’s Impact Study.</w:t>
      </w:r>
    </w:p>
    <w:p w14:paraId="3D1715C8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6.</w:t>
      </w:r>
      <w:r w:rsidRPr="00A370D6">
        <w:rPr>
          <w:rFonts w:ascii="Arial" w:eastAsia="Times New Roman" w:hAnsi="Arial" w:cs="Arial"/>
          <w14:ligatures w14:val="none"/>
        </w:rPr>
        <w:tab/>
        <w:t xml:space="preserve">Report of Chief Administrative Officer – Gary N. Lee  </w:t>
      </w:r>
    </w:p>
    <w:p w14:paraId="39AB80D5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ab/>
      </w:r>
      <w:r w:rsidRPr="00A370D6">
        <w:rPr>
          <w:rFonts w:ascii="Arial" w:eastAsia="Times New Roman" w:hAnsi="Arial" w:cs="Arial"/>
          <w14:ligatures w14:val="none"/>
        </w:rPr>
        <w:tab/>
        <w:t xml:space="preserve">Operational Updates/Matters    </w:t>
      </w:r>
    </w:p>
    <w:p w14:paraId="037A49CB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ab/>
      </w:r>
      <w:r w:rsidRPr="00A370D6">
        <w:rPr>
          <w:rFonts w:ascii="Arial" w:eastAsia="Times New Roman" w:hAnsi="Arial" w:cs="Arial"/>
          <w14:ligatures w14:val="none"/>
        </w:rPr>
        <w:tab/>
      </w:r>
      <w:r w:rsidRPr="00A370D6">
        <w:rPr>
          <w:rFonts w:ascii="Arial" w:eastAsia="Times New Roman" w:hAnsi="Arial" w:cs="Arial"/>
          <w14:ligatures w14:val="none"/>
        </w:rPr>
        <w:tab/>
        <w:t xml:space="preserve">Motion to Approve Report by Chief Administrative Officer   </w:t>
      </w:r>
    </w:p>
    <w:p w14:paraId="056D9F21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7.</w:t>
      </w:r>
      <w:r w:rsidRPr="00A370D6">
        <w:rPr>
          <w:rFonts w:ascii="Arial" w:eastAsia="Times New Roman" w:hAnsi="Arial" w:cs="Arial"/>
          <w14:ligatures w14:val="none"/>
        </w:rPr>
        <w:tab/>
        <w:t xml:space="preserve"> Reports of Committee Chairpersons and Executive Officers</w:t>
      </w:r>
    </w:p>
    <w:p w14:paraId="597E792C" w14:textId="77777777" w:rsidR="00A370D6" w:rsidRPr="00A370D6" w:rsidRDefault="00A370D6" w:rsidP="00A370D6">
      <w:pPr>
        <w:numPr>
          <w:ilvl w:val="2"/>
          <w:numId w:val="1"/>
        </w:numPr>
        <w:contextualSpacing/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 xml:space="preserve">Executive Committee-Chairman </w:t>
      </w:r>
      <w:proofErr w:type="spellStart"/>
      <w:r w:rsidRPr="00A370D6">
        <w:rPr>
          <w:rFonts w:ascii="Arial" w:eastAsia="Times New Roman" w:hAnsi="Arial" w:cs="Arial"/>
          <w14:ligatures w14:val="none"/>
        </w:rPr>
        <w:t>Escajadillo</w:t>
      </w:r>
      <w:proofErr w:type="spellEnd"/>
    </w:p>
    <w:p w14:paraId="63FB7210" w14:textId="77777777" w:rsidR="00A370D6" w:rsidRPr="00A370D6" w:rsidRDefault="00A370D6" w:rsidP="00A370D6">
      <w:pPr>
        <w:numPr>
          <w:ilvl w:val="2"/>
          <w:numId w:val="1"/>
        </w:numPr>
        <w:contextualSpacing/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Finance Committee-Treasurer Wells</w:t>
      </w:r>
    </w:p>
    <w:p w14:paraId="4053AAED" w14:textId="77777777" w:rsidR="00A370D6" w:rsidRPr="00A370D6" w:rsidRDefault="00A370D6" w:rsidP="00A370D6">
      <w:pPr>
        <w:numPr>
          <w:ilvl w:val="2"/>
          <w:numId w:val="1"/>
        </w:numPr>
        <w:contextualSpacing/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Grants Committee-Vice Chairman Atkinson</w:t>
      </w:r>
    </w:p>
    <w:p w14:paraId="64D11B24" w14:textId="77777777" w:rsidR="00A370D6" w:rsidRPr="00A370D6" w:rsidRDefault="00A370D6" w:rsidP="00A370D6">
      <w:pPr>
        <w:numPr>
          <w:ilvl w:val="2"/>
          <w:numId w:val="1"/>
        </w:numPr>
        <w:contextualSpacing/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Diverse Erie Secretary Brandy Cortes</w:t>
      </w:r>
    </w:p>
    <w:p w14:paraId="450B1423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8.</w:t>
      </w:r>
      <w:r w:rsidRPr="00A370D6">
        <w:rPr>
          <w:rFonts w:ascii="Arial" w:eastAsia="Times New Roman" w:hAnsi="Arial" w:cs="Arial"/>
          <w14:ligatures w14:val="none"/>
        </w:rPr>
        <w:tab/>
        <w:t>Unfinished Business</w:t>
      </w:r>
      <w:r w:rsidRPr="00A370D6">
        <w:rPr>
          <w:rFonts w:ascii="Arial" w:eastAsia="Times New Roman" w:hAnsi="Arial" w:cs="Arial"/>
          <w14:ligatures w14:val="none"/>
        </w:rPr>
        <w:tab/>
      </w:r>
      <w:r w:rsidRPr="00A370D6">
        <w:rPr>
          <w:rFonts w:ascii="Arial" w:eastAsia="Times New Roman" w:hAnsi="Arial" w:cs="Arial"/>
          <w14:ligatures w14:val="none"/>
        </w:rPr>
        <w:tab/>
      </w:r>
    </w:p>
    <w:p w14:paraId="4EB5B715" w14:textId="77777777" w:rsidR="00B477D2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9.</w:t>
      </w:r>
      <w:r w:rsidRPr="00A370D6">
        <w:rPr>
          <w:rFonts w:ascii="Arial" w:eastAsia="Times New Roman" w:hAnsi="Arial" w:cs="Arial"/>
          <w14:ligatures w14:val="none"/>
        </w:rPr>
        <w:tab/>
        <w:t>New Busines</w:t>
      </w:r>
      <w:r w:rsidR="00B477D2">
        <w:rPr>
          <w:rFonts w:ascii="Arial" w:eastAsia="Times New Roman" w:hAnsi="Arial" w:cs="Arial"/>
          <w14:ligatures w14:val="none"/>
        </w:rPr>
        <w:t>s</w:t>
      </w:r>
    </w:p>
    <w:p w14:paraId="1315CE54" w14:textId="65367474" w:rsidR="00910092" w:rsidRPr="00910092" w:rsidRDefault="00B477D2" w:rsidP="00910092">
      <w:pPr>
        <w:spacing w:after="0" w:line="240" w:lineRule="auto"/>
        <w:rPr>
          <w:rFonts w:ascii="Arial" w:eastAsia="Times New Roman" w:hAnsi="Arial" w:cs="Arial"/>
          <w14:ligatures w14:val="none"/>
        </w:rPr>
      </w:pPr>
      <w:r>
        <w:rPr>
          <w:rFonts w:ascii="Arial" w:eastAsia="Times New Roman" w:hAnsi="Arial" w:cs="Arial"/>
          <w14:ligatures w14:val="none"/>
        </w:rPr>
        <w:tab/>
        <w:t>(</w:t>
      </w:r>
      <w:proofErr w:type="spellStart"/>
      <w:r>
        <w:rPr>
          <w:rFonts w:ascii="Arial" w:eastAsia="Times New Roman" w:hAnsi="Arial" w:cs="Arial"/>
          <w14:ligatures w14:val="none"/>
        </w:rPr>
        <w:t>i</w:t>
      </w:r>
      <w:proofErr w:type="spellEnd"/>
      <w:r>
        <w:rPr>
          <w:rFonts w:ascii="Arial" w:eastAsia="Times New Roman" w:hAnsi="Arial" w:cs="Arial"/>
          <w14:ligatures w14:val="none"/>
        </w:rPr>
        <w:t>)</w:t>
      </w:r>
      <w:r w:rsidR="00910092" w:rsidRPr="00910092">
        <w:t xml:space="preserve"> </w:t>
      </w:r>
      <w:r w:rsidR="00910092" w:rsidRPr="00910092">
        <w:rPr>
          <w:rFonts w:ascii="Arial" w:eastAsia="Times New Roman" w:hAnsi="Arial" w:cs="Arial"/>
          <w14:ligatures w14:val="none"/>
        </w:rPr>
        <w:t>Diverse Erie meeting schedule for January-December 202</w:t>
      </w:r>
      <w:r w:rsidR="00B6409D">
        <w:rPr>
          <w:rFonts w:ascii="Arial" w:eastAsia="Times New Roman" w:hAnsi="Arial" w:cs="Arial"/>
          <w14:ligatures w14:val="none"/>
        </w:rPr>
        <w:t>5</w:t>
      </w:r>
      <w:r w:rsidR="00910092" w:rsidRPr="00910092">
        <w:rPr>
          <w:rFonts w:ascii="Arial" w:eastAsia="Times New Roman" w:hAnsi="Arial" w:cs="Arial"/>
          <w14:ligatures w14:val="none"/>
        </w:rPr>
        <w:t>.</w:t>
      </w:r>
    </w:p>
    <w:p w14:paraId="46992709" w14:textId="77777777" w:rsidR="00910092" w:rsidRDefault="00910092" w:rsidP="00910092">
      <w:pPr>
        <w:spacing w:after="0" w:line="240" w:lineRule="auto"/>
        <w:ind w:firstLine="720"/>
        <w:rPr>
          <w:rFonts w:ascii="Arial" w:eastAsia="Times New Roman" w:hAnsi="Arial" w:cs="Arial"/>
          <w14:ligatures w14:val="none"/>
        </w:rPr>
      </w:pPr>
      <w:r w:rsidRPr="00910092">
        <w:rPr>
          <w:rFonts w:ascii="Arial" w:eastAsia="Times New Roman" w:hAnsi="Arial" w:cs="Arial"/>
          <w14:ligatures w14:val="none"/>
        </w:rPr>
        <w:t>(ii) Annual cost-of-living increase for staff.</w:t>
      </w:r>
    </w:p>
    <w:p w14:paraId="51FA0C41" w14:textId="002090EC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</w:p>
    <w:p w14:paraId="00B4FCAC" w14:textId="77777777" w:rsidR="00A370D6" w:rsidRPr="00A370D6" w:rsidRDefault="00A370D6" w:rsidP="00A370D6">
      <w:pPr>
        <w:rPr>
          <w:rFonts w:ascii="Arial" w:eastAsia="Times New Roman" w:hAnsi="Arial" w:cs="Arial"/>
          <w14:ligatures w14:val="none"/>
        </w:rPr>
      </w:pPr>
      <w:r w:rsidRPr="00A370D6">
        <w:rPr>
          <w:rFonts w:ascii="Arial" w:eastAsia="Times New Roman" w:hAnsi="Arial" w:cs="Arial"/>
          <w14:ligatures w14:val="none"/>
        </w:rPr>
        <w:t>10.</w:t>
      </w:r>
      <w:r w:rsidRPr="00A370D6">
        <w:rPr>
          <w:rFonts w:ascii="Arial" w:eastAsia="Times New Roman" w:hAnsi="Arial" w:cs="Arial"/>
          <w14:ligatures w14:val="none"/>
        </w:rPr>
        <w:tab/>
        <w:t xml:space="preserve">Adjournment </w:t>
      </w:r>
    </w:p>
    <w:p w14:paraId="3A4E0AE8" w14:textId="77777777" w:rsidR="00A370D6" w:rsidRPr="00A370D6" w:rsidRDefault="00A370D6" w:rsidP="00A370D6">
      <w:pPr>
        <w:rPr>
          <w:rFonts w:eastAsia="Times New Roman" w:cs="Times New Roman"/>
          <w14:ligatures w14:val="none"/>
        </w:rPr>
      </w:pPr>
    </w:p>
    <w:p w14:paraId="5F053781" w14:textId="77777777" w:rsidR="00517347" w:rsidRDefault="00517347"/>
    <w:sectPr w:rsidR="00517347" w:rsidSect="00A37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FECB" w14:textId="77777777" w:rsidR="004C6538" w:rsidRDefault="004C6538">
      <w:pPr>
        <w:spacing w:after="0" w:line="240" w:lineRule="auto"/>
      </w:pPr>
      <w:r>
        <w:separator/>
      </w:r>
    </w:p>
  </w:endnote>
  <w:endnote w:type="continuationSeparator" w:id="0">
    <w:p w14:paraId="5E4C14AD" w14:textId="77777777" w:rsidR="004C6538" w:rsidRDefault="004C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5B0D" w14:textId="77777777" w:rsidR="00A370D6" w:rsidRDefault="00A37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F71C" w14:textId="77777777" w:rsidR="00A370D6" w:rsidRDefault="00A37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58B4" w14:textId="77777777" w:rsidR="00A370D6" w:rsidRDefault="00A37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6B07" w14:textId="77777777" w:rsidR="004C6538" w:rsidRDefault="004C6538">
      <w:pPr>
        <w:spacing w:after="0" w:line="240" w:lineRule="auto"/>
      </w:pPr>
      <w:r>
        <w:separator/>
      </w:r>
    </w:p>
  </w:footnote>
  <w:footnote w:type="continuationSeparator" w:id="0">
    <w:p w14:paraId="1BD6C168" w14:textId="77777777" w:rsidR="004C6538" w:rsidRDefault="004C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684F" w14:textId="77777777" w:rsidR="00A370D6" w:rsidRDefault="00A37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4A9C" w14:textId="25D1A79B" w:rsidR="00A370D6" w:rsidRDefault="00A37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6441" w14:textId="77777777" w:rsidR="00A370D6" w:rsidRDefault="00A37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325"/>
    <w:multiLevelType w:val="hybridMultilevel"/>
    <w:tmpl w:val="FFFFFFFF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97379D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2792193">
    <w:abstractNumId w:val="0"/>
  </w:num>
  <w:num w:numId="2" w16cid:durableId="78866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D6"/>
    <w:rsid w:val="00066BC9"/>
    <w:rsid w:val="004C6538"/>
    <w:rsid w:val="00506A52"/>
    <w:rsid w:val="00517347"/>
    <w:rsid w:val="00663A17"/>
    <w:rsid w:val="007A7842"/>
    <w:rsid w:val="007E168F"/>
    <w:rsid w:val="008525F3"/>
    <w:rsid w:val="00910092"/>
    <w:rsid w:val="009F5564"/>
    <w:rsid w:val="00A370D6"/>
    <w:rsid w:val="00A536A5"/>
    <w:rsid w:val="00AF1383"/>
    <w:rsid w:val="00B3475A"/>
    <w:rsid w:val="00B477D2"/>
    <w:rsid w:val="00B6409D"/>
    <w:rsid w:val="00E75AAE"/>
    <w:rsid w:val="00F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75965"/>
  <w15:chartTrackingRefBased/>
  <w15:docId w15:val="{6E7C3005-F7D5-4FD3-8096-2EA316E2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0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0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0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0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0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0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0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0D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70D6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370D6"/>
    <w:rPr>
      <w:rFonts w:eastAsia="Times New Roman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70D6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370D6"/>
    <w:rPr>
      <w:rFonts w:eastAsia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319488506?pwd=MlFEZ3IraU5jQ05BbjYyM3VzbjVW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 Mitchell</dc:creator>
  <cp:keywords/>
  <dc:description/>
  <cp:lastModifiedBy>AdminAssistant</cp:lastModifiedBy>
  <cp:revision>11</cp:revision>
  <dcterms:created xsi:type="dcterms:W3CDTF">2024-09-20T20:51:00Z</dcterms:created>
  <dcterms:modified xsi:type="dcterms:W3CDTF">2024-11-12T19:58:00Z</dcterms:modified>
</cp:coreProperties>
</file>